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BC" w:rsidRDefault="003E65D2" w:rsidP="003E65D2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3E65D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9790" cy="8355685"/>
            <wp:effectExtent l="0" t="0" r="3810" b="7620"/>
            <wp:docPr id="1" name="Рисунок 1" descr="C:\Users\user\Downloads\IMG_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6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D2" w:rsidRDefault="003E65D2" w:rsidP="003E65D2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E65D2" w:rsidRDefault="003E65D2" w:rsidP="003E65D2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E65D2" w:rsidRDefault="003E65D2" w:rsidP="003E65D2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E65D2" w:rsidRDefault="003E65D2" w:rsidP="003E65D2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C13781" w:rsidRDefault="00C13781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-</w:t>
      </w:r>
      <w:r w:rsidR="00ED3BBD">
        <w:rPr>
          <w:rFonts w:ascii="Times New Roman" w:hAnsi="Times New Roman" w:cs="Times New Roman"/>
        </w:rPr>
        <w:t>укрепление доверия граждан к деятельности администрации ДОУ;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-Оптимизировать и конкретизировать полномочия должностных лиц;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-формировать антикоррупционное сознание участников образовательных отношений;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-повысить эффективность управления, качества и доступности представляемых образовательных услуг ДОУ;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-разработать меры, направленные на обеспечение прозрачности действий ответственных лиц в условиях коррупционной ситуации;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-Разработать и внедрить организационно-правовые механизмы, снимающие возможность коррупционных действий;</w:t>
      </w: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-содействовать реализации прав граждан на доступ к информации о деятельности детского сада, в том числе через официальный сайт в сети Интернет.</w:t>
      </w:r>
    </w:p>
    <w:p w:rsidR="00ED3BBD" w:rsidRPr="00036D84" w:rsidRDefault="00036D84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036D84">
        <w:rPr>
          <w:rFonts w:ascii="Times New Roman" w:hAnsi="Times New Roman" w:cs="Times New Roman"/>
          <w:b/>
        </w:rPr>
        <w:t>3.</w:t>
      </w:r>
      <w:r w:rsidR="00863326" w:rsidRPr="00036D84">
        <w:rPr>
          <w:rFonts w:ascii="Times New Roman" w:hAnsi="Times New Roman" w:cs="Times New Roman"/>
          <w:b/>
        </w:rPr>
        <w:t>Принципы противодействия коррупции:</w:t>
      </w:r>
    </w:p>
    <w:p w:rsidR="00FC51A3" w:rsidRDefault="0086332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D159D">
        <w:rPr>
          <w:rFonts w:ascii="Times New Roman" w:hAnsi="Times New Roman" w:cs="Times New Roman"/>
        </w:rPr>
        <w:t xml:space="preserve">Принцип соответствия политики детского сада действующему законодательству и </w:t>
      </w:r>
      <w:r w:rsidR="00FC51A3">
        <w:rPr>
          <w:rFonts w:ascii="Times New Roman" w:hAnsi="Times New Roman" w:cs="Times New Roman"/>
        </w:rPr>
        <w:t>общепринятым нормам</w:t>
      </w:r>
      <w:r w:rsidR="00FD159D">
        <w:rPr>
          <w:rFonts w:ascii="Times New Roman" w:hAnsi="Times New Roman" w:cs="Times New Roman"/>
        </w:rPr>
        <w:t>: соответствие реализуемых антикоррупционных мероприятий Конституции РФ, заключенным Российской Фе</w:t>
      </w:r>
      <w:r w:rsidR="00FC51A3">
        <w:rPr>
          <w:rFonts w:ascii="Times New Roman" w:hAnsi="Times New Roman" w:cs="Times New Roman"/>
        </w:rPr>
        <w:t>дерацией международным договорам,</w:t>
      </w:r>
    </w:p>
    <w:p w:rsidR="00863326" w:rsidRDefault="00FC51A3" w:rsidP="00FC51A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законодательству</w:t>
      </w:r>
      <w:proofErr w:type="gramEnd"/>
      <w:r>
        <w:rPr>
          <w:rFonts w:ascii="Times New Roman" w:hAnsi="Times New Roman" w:cs="Times New Roman"/>
        </w:rPr>
        <w:t xml:space="preserve"> Российской Федерации и иным нормативным правовым актам, применимым к детскому саду.</w:t>
      </w:r>
    </w:p>
    <w:p w:rsidR="00FC51A3" w:rsidRDefault="00FC51A3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2.Принцип личного примера руководства: ключевая роль руководства детского сада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FC51A3" w:rsidRDefault="00FC51A3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3.Принцип вовлеченности работников: 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C51A3" w:rsidRDefault="00FC51A3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детского сада, его руководителей и работников в коррупционную деятельность, осуществляется с учетом существующих в деятельности детского сада коррупционных рисков.</w:t>
      </w:r>
    </w:p>
    <w:p w:rsidR="00FC51A3" w:rsidRDefault="00FC51A3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C51A3" w:rsidRDefault="00FC51A3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Принцип ответственности и неотвратимости наказания: неотвратимость наказания для работников детского сада вне </w:t>
      </w:r>
      <w:r w:rsidR="000B411F">
        <w:rPr>
          <w:rFonts w:ascii="Times New Roman" w:hAnsi="Times New Roman" w:cs="Times New Roman"/>
        </w:rPr>
        <w:t>зависимости от</w:t>
      </w:r>
      <w:r>
        <w:rPr>
          <w:rFonts w:ascii="Times New Roman" w:hAnsi="Times New Roman" w:cs="Times New Roman"/>
        </w:rPr>
        <w:t xml:space="preserve"> занимаемой должности, стажа работы и иных условий в случае совершения ими коррупционных </w:t>
      </w:r>
      <w:r w:rsidR="000B411F">
        <w:rPr>
          <w:rFonts w:ascii="Times New Roman" w:hAnsi="Times New Roman" w:cs="Times New Roman"/>
        </w:rPr>
        <w:t>правонарушений</w:t>
      </w:r>
      <w:r>
        <w:rPr>
          <w:rFonts w:ascii="Times New Roman" w:hAnsi="Times New Roman" w:cs="Times New Roman"/>
        </w:rPr>
        <w:t xml:space="preserve"> в связи </w:t>
      </w:r>
      <w:r w:rsidR="000B411F">
        <w:rPr>
          <w:rFonts w:ascii="Times New Roman" w:hAnsi="Times New Roman" w:cs="Times New Roman"/>
        </w:rPr>
        <w:t>с исполнением</w:t>
      </w:r>
      <w:r>
        <w:rPr>
          <w:rFonts w:ascii="Times New Roman" w:hAnsi="Times New Roman" w:cs="Times New Roman"/>
        </w:rPr>
        <w:t xml:space="preserve"> трудовых </w:t>
      </w:r>
      <w:r w:rsidR="000B411F">
        <w:rPr>
          <w:rFonts w:ascii="Times New Roman" w:hAnsi="Times New Roman" w:cs="Times New Roman"/>
        </w:rPr>
        <w:t>обязанностей,</w:t>
      </w:r>
      <w:r>
        <w:rPr>
          <w:rFonts w:ascii="Times New Roman" w:hAnsi="Times New Roman" w:cs="Times New Roman"/>
        </w:rPr>
        <w:t xml:space="preserve"> а также персональная ответственность руководства </w:t>
      </w:r>
      <w:r w:rsidR="000B411F">
        <w:rPr>
          <w:rFonts w:ascii="Times New Roman" w:hAnsi="Times New Roman" w:cs="Times New Roman"/>
        </w:rPr>
        <w:t>детского сада</w:t>
      </w:r>
      <w:r>
        <w:rPr>
          <w:rFonts w:ascii="Times New Roman" w:hAnsi="Times New Roman" w:cs="Times New Roman"/>
        </w:rPr>
        <w:t xml:space="preserve"> за реализацию внутриорганизационной </w:t>
      </w:r>
      <w:r w:rsidR="000B411F">
        <w:rPr>
          <w:rFonts w:ascii="Times New Roman" w:hAnsi="Times New Roman" w:cs="Times New Roman"/>
        </w:rPr>
        <w:t>антикоррупционной</w:t>
      </w:r>
      <w:r>
        <w:rPr>
          <w:rFonts w:ascii="Times New Roman" w:hAnsi="Times New Roman" w:cs="Times New Roman"/>
        </w:rPr>
        <w:t xml:space="preserve"> политики.</w:t>
      </w:r>
    </w:p>
    <w:p w:rsidR="000B411F" w:rsidRDefault="000B411F" w:rsidP="00FC51A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7.Принцип постоянного контроля и регулярного мониторинга: регулярное </w:t>
      </w:r>
      <w:proofErr w:type="gramStart"/>
      <w:r>
        <w:rPr>
          <w:rFonts w:ascii="Times New Roman" w:hAnsi="Times New Roman" w:cs="Times New Roman"/>
        </w:rPr>
        <w:t>осуществление  мониторинга</w:t>
      </w:r>
      <w:proofErr w:type="gramEnd"/>
      <w:r>
        <w:rPr>
          <w:rFonts w:ascii="Times New Roman" w:hAnsi="Times New Roman" w:cs="Times New Roman"/>
        </w:rPr>
        <w:t xml:space="preserve"> эффективности внедрения антикоррупционных стандартов и процедур, а также контроля за их исполнением.</w:t>
      </w: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036D84" w:rsidRDefault="00036D84" w:rsidP="00FC51A3">
      <w:pPr>
        <w:spacing w:after="0"/>
        <w:jc w:val="both"/>
        <w:rPr>
          <w:rFonts w:ascii="Times New Roman" w:hAnsi="Times New Roman" w:cs="Times New Roman"/>
        </w:rPr>
      </w:pPr>
    </w:p>
    <w:p w:rsidR="00ED3BBD" w:rsidRDefault="00ED3BB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E920BB">
              <w:rPr>
                <w:rFonts w:ascii="Times New Roman" w:hAnsi="Times New Roman" w:cs="Times New Roman"/>
              </w:rPr>
              <w:t>ействию коррупции в ДОУ  на 2023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</w:t>
            </w:r>
            <w:r w:rsidR="00050600">
              <w:rPr>
                <w:rFonts w:ascii="Times New Roman" w:hAnsi="Times New Roman" w:cs="Times New Roman"/>
              </w:rPr>
              <w:t xml:space="preserve"> 20</w:t>
            </w:r>
            <w:r w:rsidR="00E920BB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1E200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E200C" w:rsidRPr="001E200C">
              <w:rPr>
                <w:rFonts w:ascii="Times New Roman" w:hAnsi="Times New Roman" w:cs="Times New Roman"/>
              </w:rPr>
              <w:t xml:space="preserve">, </w:t>
            </w:r>
            <w:r w:rsidR="001E200C">
              <w:rPr>
                <w:rFonts w:ascii="Times New Roman" w:hAnsi="Times New Roman" w:cs="Times New Roman"/>
              </w:rPr>
              <w:t>ответственный за ведение сайта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E200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</w:t>
            </w:r>
            <w:r w:rsidR="001F1C20">
              <w:rPr>
                <w:rFonts w:ascii="Times New Roman" w:hAnsi="Times New Roman" w:cs="Times New Roman"/>
              </w:rPr>
              <w:t>отчета о проведении самообследования</w:t>
            </w:r>
            <w:r w:rsidR="001F1C20"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E200C">
              <w:rPr>
                <w:rFonts w:ascii="Times New Roman" w:hAnsi="Times New Roman" w:cs="Times New Roman"/>
              </w:rPr>
              <w:t>, ответственный за ведение сайта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1BBC">
              <w:rPr>
                <w:rFonts w:ascii="Times New Roman" w:hAnsi="Times New Roman" w:cs="Times New Roman"/>
              </w:rPr>
              <w:t>нварь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 четверг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E200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0E1BBC">
              <w:rPr>
                <w:rFonts w:ascii="Times New Roman" w:hAnsi="Times New Roman" w:cs="Times New Roman"/>
              </w:rPr>
              <w:t>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E200C">
              <w:rPr>
                <w:rFonts w:ascii="Times New Roman" w:hAnsi="Times New Roman" w:cs="Times New Roman"/>
              </w:rPr>
              <w:t>,</w:t>
            </w:r>
            <w:r w:rsidR="00192EE6"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E200C">
              <w:rPr>
                <w:rFonts w:ascii="Times New Roman" w:hAnsi="Times New Roman" w:cs="Times New Roman"/>
              </w:rPr>
              <w:t>,</w:t>
            </w:r>
          </w:p>
          <w:p w:rsidR="000E1BBC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бухгалтер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>.Обеспечение контроля за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E200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  <w:r w:rsidR="00192EE6">
              <w:rPr>
                <w:rFonts w:ascii="Times New Roman" w:hAnsi="Times New Roman" w:cs="Times New Roman"/>
              </w:rPr>
              <w:t xml:space="preserve">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Pr="001E200C" w:rsidRDefault="000E1B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BBC" w:rsidRPr="00036D84" w:rsidRDefault="001E200C" w:rsidP="0003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D84">
        <w:rPr>
          <w:rFonts w:ascii="Times New Roman" w:hAnsi="Times New Roman" w:cs="Times New Roman"/>
          <w:b/>
          <w:sz w:val="24"/>
          <w:szCs w:val="24"/>
        </w:rPr>
        <w:t>Контроль выполнения плана.</w:t>
      </w:r>
    </w:p>
    <w:p w:rsidR="001E200C" w:rsidRDefault="001E2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00C">
        <w:rPr>
          <w:rFonts w:ascii="Times New Roman" w:hAnsi="Times New Roman" w:cs="Times New Roman"/>
          <w:sz w:val="24"/>
          <w:szCs w:val="24"/>
        </w:rPr>
        <w:t>Контроль выполнения плана осуществляет заведующий.</w:t>
      </w:r>
      <w:r>
        <w:rPr>
          <w:rFonts w:ascii="Times New Roman" w:hAnsi="Times New Roman" w:cs="Times New Roman"/>
          <w:sz w:val="24"/>
          <w:szCs w:val="24"/>
        </w:rPr>
        <w:t xml:space="preserve"> Он координирует деятельность исполнителей, анализирует и оценивает результаты из работы по выполнению намеченных мероприятий.</w:t>
      </w:r>
    </w:p>
    <w:p w:rsidR="001E200C" w:rsidRDefault="001E2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выполняют мероприятия плана, вносят предложения по их уточнению и корректировке, готовят информацию о реализации плана за отчетный период, представляют отчет заведующему о выполнении </w:t>
      </w:r>
      <w:r w:rsidR="00595F4D">
        <w:rPr>
          <w:rFonts w:ascii="Times New Roman" w:hAnsi="Times New Roman" w:cs="Times New Roman"/>
          <w:sz w:val="24"/>
          <w:szCs w:val="24"/>
        </w:rPr>
        <w:t>программных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 Ответственный за </w:t>
      </w:r>
      <w:r w:rsidR="00595F4D">
        <w:rPr>
          <w:rFonts w:ascii="Times New Roman" w:hAnsi="Times New Roman" w:cs="Times New Roman"/>
          <w:sz w:val="24"/>
          <w:szCs w:val="24"/>
        </w:rPr>
        <w:t>антикоррупционную</w:t>
      </w:r>
      <w:r>
        <w:rPr>
          <w:rFonts w:ascii="Times New Roman" w:hAnsi="Times New Roman" w:cs="Times New Roman"/>
          <w:sz w:val="24"/>
          <w:szCs w:val="24"/>
        </w:rPr>
        <w:t xml:space="preserve"> работу в ДОУ размещает план работы на год и отчет за прош</w:t>
      </w:r>
      <w:r w:rsidR="00595F4D">
        <w:rPr>
          <w:rFonts w:ascii="Times New Roman" w:hAnsi="Times New Roman" w:cs="Times New Roman"/>
          <w:sz w:val="24"/>
          <w:szCs w:val="24"/>
        </w:rPr>
        <w:t>едший год в разделе «Противодействие коррупции» на официальной сайте ДОУ.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мероприятий оценивается путем: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Социологического опроса участников образовательного процесса;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анализа данных статистики административных и дисциплинарных правонарушений;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экспертной оценки;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антикоррупционной экспертизы локальных актов образовательного учреждения;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мониторинга проводимых в детском саду мероприятий антикоррупционной направленности</w:t>
      </w:r>
      <w:r w:rsidR="00036D84">
        <w:rPr>
          <w:rFonts w:ascii="Times New Roman" w:hAnsi="Times New Roman" w:cs="Times New Roman"/>
          <w:sz w:val="24"/>
          <w:szCs w:val="24"/>
        </w:rPr>
        <w:t>.</w:t>
      </w:r>
    </w:p>
    <w:p w:rsidR="00036D84" w:rsidRDefault="00036D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95F4D" w:rsidRPr="00036D84" w:rsidRDefault="00595F4D" w:rsidP="00036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D84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плана позволит: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уровень профилактической работы с целью недопущения коррупционных проявлений в ДОУ;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комплексные меры противодействия коррупции;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эффективно действующую систему борьбы против возможных проявлений коррупционной направленности;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комплексный подход к проблемам профилактики коррупционных правонарушений среди сотрудников детского сада;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эффективность управления, качества т доступности предоставляемых образовательных услуг;</w:t>
      </w:r>
    </w:p>
    <w:p w:rsidR="00595F4D" w:rsidRDefault="00595F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73BB">
        <w:rPr>
          <w:rFonts w:ascii="Times New Roman" w:hAnsi="Times New Roman" w:cs="Times New Roman"/>
          <w:sz w:val="24"/>
          <w:szCs w:val="24"/>
        </w:rPr>
        <w:t>способность укреплению доверия граждан к деятельности администрации детского сада;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-распространить антикоррупционную пропаганду и идеи законности и уважения к закону;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аргументировано защищать свою позицию, умение искать пути преодоления проявленной коррупции;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прозрачные механизмы в принятии управленческих решений;</w:t>
      </w:r>
    </w:p>
    <w:p w:rsidR="00D173BB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нормативную правовую базу образовательного учреждения в соответствии с антикоррупционным законодательством;</w:t>
      </w:r>
    </w:p>
    <w:p w:rsidR="00D173BB" w:rsidRPr="001E200C" w:rsidRDefault="00D173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открытую информационную среду.</w:t>
      </w:r>
    </w:p>
    <w:sectPr w:rsidR="00D173BB" w:rsidRPr="001E200C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D3"/>
    <w:rsid w:val="000022FA"/>
    <w:rsid w:val="00036D84"/>
    <w:rsid w:val="00050600"/>
    <w:rsid w:val="000B411F"/>
    <w:rsid w:val="000E1BBC"/>
    <w:rsid w:val="00136C3C"/>
    <w:rsid w:val="00192EE6"/>
    <w:rsid w:val="001E200C"/>
    <w:rsid w:val="001F1C20"/>
    <w:rsid w:val="003E65D2"/>
    <w:rsid w:val="00571403"/>
    <w:rsid w:val="00595F4D"/>
    <w:rsid w:val="00645838"/>
    <w:rsid w:val="007B69FB"/>
    <w:rsid w:val="00863326"/>
    <w:rsid w:val="008F2114"/>
    <w:rsid w:val="0091666A"/>
    <w:rsid w:val="0097448D"/>
    <w:rsid w:val="00A0261C"/>
    <w:rsid w:val="00C13781"/>
    <w:rsid w:val="00D173BB"/>
    <w:rsid w:val="00E920BB"/>
    <w:rsid w:val="00ED3BBD"/>
    <w:rsid w:val="00EF4FD3"/>
    <w:rsid w:val="00F35227"/>
    <w:rsid w:val="00FC51A3"/>
    <w:rsid w:val="00FC5F28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303783-35A7-4FE4-B428-F9A77D24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D84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Пользователь</cp:lastModifiedBy>
  <cp:revision>10</cp:revision>
  <cp:lastPrinted>2024-03-24T16:40:00Z</cp:lastPrinted>
  <dcterms:created xsi:type="dcterms:W3CDTF">2023-09-11T11:39:00Z</dcterms:created>
  <dcterms:modified xsi:type="dcterms:W3CDTF">2024-03-25T08:24:00Z</dcterms:modified>
</cp:coreProperties>
</file>